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7A" w:rsidRDefault="0013697A" w:rsidP="0013697A">
      <w:pPr>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272ABB24" wp14:editId="2D5A248D">
            <wp:simplePos x="0" y="0"/>
            <wp:positionH relativeFrom="column">
              <wp:posOffset>-481965</wp:posOffset>
            </wp:positionH>
            <wp:positionV relativeFrom="paragraph">
              <wp:posOffset>-529590</wp:posOffset>
            </wp:positionV>
            <wp:extent cx="1207135" cy="1346200"/>
            <wp:effectExtent l="0" t="0" r="0" b="6350"/>
            <wp:wrapNone/>
            <wp:docPr id="1" name="Picture 1" descr="GEPCC Vertical Logo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CC Vertical Logo_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97A" w:rsidRDefault="0013697A" w:rsidP="0013697A">
      <w:pPr>
        <w:jc w:val="both"/>
        <w:rPr>
          <w:rFonts w:asciiTheme="minorHAnsi" w:hAnsiTheme="minorHAnsi" w:cstheme="minorHAnsi"/>
          <w:sz w:val="22"/>
          <w:szCs w:val="22"/>
        </w:rPr>
      </w:pPr>
    </w:p>
    <w:p w:rsidR="0013697A" w:rsidRDefault="0013697A" w:rsidP="0013697A">
      <w:pPr>
        <w:jc w:val="both"/>
        <w:rPr>
          <w:rFonts w:asciiTheme="minorHAnsi" w:hAnsiTheme="minorHAnsi" w:cstheme="minorHAnsi"/>
          <w:sz w:val="22"/>
          <w:szCs w:val="22"/>
        </w:rPr>
      </w:pPr>
    </w:p>
    <w:p w:rsidR="0013697A" w:rsidRDefault="0013697A" w:rsidP="0013697A">
      <w:pPr>
        <w:jc w:val="both"/>
        <w:rPr>
          <w:rFonts w:asciiTheme="minorHAnsi" w:hAnsiTheme="minorHAnsi" w:cstheme="minorHAnsi"/>
          <w:sz w:val="22"/>
          <w:szCs w:val="22"/>
        </w:rPr>
      </w:pPr>
    </w:p>
    <w:p w:rsidR="0013697A" w:rsidRDefault="0013697A" w:rsidP="0013697A">
      <w:pPr>
        <w:jc w:val="both"/>
        <w:rPr>
          <w:rFonts w:asciiTheme="minorHAnsi" w:hAnsiTheme="minorHAnsi" w:cstheme="minorHAnsi"/>
          <w:sz w:val="22"/>
          <w:szCs w:val="22"/>
        </w:rPr>
      </w:pPr>
    </w:p>
    <w:p w:rsidR="0013697A" w:rsidRDefault="0013697A" w:rsidP="0013697A">
      <w:pPr>
        <w:jc w:val="both"/>
        <w:rPr>
          <w:rFonts w:asciiTheme="minorHAnsi" w:hAnsiTheme="minorHAnsi" w:cstheme="minorHAnsi"/>
          <w:sz w:val="22"/>
          <w:szCs w:val="22"/>
        </w:rPr>
      </w:pPr>
    </w:p>
    <w:p w:rsidR="0013697A" w:rsidRDefault="0013697A" w:rsidP="0013697A">
      <w:pPr>
        <w:jc w:val="both"/>
        <w:rPr>
          <w:rFonts w:asciiTheme="minorHAnsi" w:hAnsiTheme="minorHAnsi" w:cstheme="minorHAnsi"/>
          <w:sz w:val="22"/>
          <w:szCs w:val="22"/>
        </w:rPr>
      </w:pPr>
    </w:p>
    <w:p w:rsidR="0013697A" w:rsidRDefault="0013697A" w:rsidP="0013697A">
      <w:pPr>
        <w:jc w:val="both"/>
        <w:rPr>
          <w:rFonts w:asciiTheme="minorHAnsi" w:hAnsiTheme="minorHAnsi" w:cstheme="minorHAnsi"/>
          <w:sz w:val="22"/>
          <w:szCs w:val="22"/>
        </w:rPr>
      </w:pPr>
    </w:p>
    <w:p w:rsidR="0013697A" w:rsidRPr="00834B89" w:rsidRDefault="0013697A" w:rsidP="0013697A">
      <w:pPr>
        <w:pBdr>
          <w:top w:val="single" w:sz="4" w:space="0" w:color="auto"/>
          <w:bottom w:val="single" w:sz="4" w:space="1" w:color="auto"/>
        </w:pBdr>
        <w:rPr>
          <w:rFonts w:asciiTheme="minorHAnsi" w:hAnsiTheme="minorHAnsi" w:cs="Arial"/>
        </w:rPr>
      </w:pPr>
    </w:p>
    <w:p w:rsidR="0013697A" w:rsidRPr="00834B89" w:rsidRDefault="0013697A" w:rsidP="0013697A">
      <w:pPr>
        <w:pBdr>
          <w:top w:val="single" w:sz="4" w:space="0" w:color="auto"/>
          <w:bottom w:val="single" w:sz="4" w:space="1" w:color="auto"/>
        </w:pBdr>
        <w:rPr>
          <w:rFonts w:asciiTheme="minorHAnsi" w:hAnsiTheme="minorHAnsi" w:cs="Arial"/>
          <w:b/>
        </w:rPr>
      </w:pPr>
      <w:r>
        <w:rPr>
          <w:rFonts w:asciiTheme="minorHAnsi" w:hAnsiTheme="minorHAnsi" w:cs="Arial"/>
          <w:b/>
        </w:rPr>
        <w:t>Greater El Paso Chamber of Commerce</w:t>
      </w:r>
      <w:r w:rsidRPr="00834B89">
        <w:rPr>
          <w:rFonts w:asciiTheme="minorHAnsi" w:hAnsiTheme="minorHAnsi" w:cs="Arial"/>
          <w:b/>
        </w:rPr>
        <w:tab/>
      </w:r>
      <w:r w:rsidRPr="00834B89">
        <w:rPr>
          <w:rFonts w:asciiTheme="minorHAnsi" w:hAnsiTheme="minorHAnsi" w:cs="Arial"/>
          <w:b/>
        </w:rPr>
        <w:tab/>
      </w:r>
      <w:r w:rsidRPr="00834B89">
        <w:rPr>
          <w:rFonts w:asciiTheme="minorHAnsi" w:hAnsiTheme="minorHAnsi" w:cs="Arial"/>
          <w:b/>
        </w:rPr>
        <w:tab/>
        <w:t xml:space="preserve">     </w:t>
      </w:r>
      <w:r>
        <w:rPr>
          <w:rFonts w:asciiTheme="minorHAnsi" w:hAnsiTheme="minorHAnsi" w:cs="Arial"/>
          <w:b/>
        </w:rPr>
        <w:tab/>
      </w:r>
      <w:r>
        <w:rPr>
          <w:rFonts w:asciiTheme="minorHAnsi" w:hAnsiTheme="minorHAnsi" w:cs="Arial"/>
          <w:b/>
        </w:rPr>
        <w:tab/>
      </w:r>
      <w:r w:rsidR="00C212AC">
        <w:rPr>
          <w:rFonts w:asciiTheme="minorHAnsi" w:hAnsiTheme="minorHAnsi" w:cs="Arial"/>
          <w:b/>
        </w:rPr>
        <w:t xml:space="preserve">        </w:t>
      </w:r>
      <w:r w:rsidR="009E3F57">
        <w:rPr>
          <w:rFonts w:asciiTheme="minorHAnsi" w:hAnsiTheme="minorHAnsi" w:cs="Arial"/>
          <w:b/>
        </w:rPr>
        <w:t>January 2</w:t>
      </w:r>
      <w:r w:rsidR="00B170CB">
        <w:rPr>
          <w:rFonts w:asciiTheme="minorHAnsi" w:hAnsiTheme="minorHAnsi" w:cs="Arial"/>
          <w:b/>
        </w:rPr>
        <w:t>7</w:t>
      </w:r>
      <w:r w:rsidR="00C212AC">
        <w:rPr>
          <w:rFonts w:asciiTheme="minorHAnsi" w:hAnsiTheme="minorHAnsi" w:cs="Arial"/>
          <w:b/>
        </w:rPr>
        <w:t>, 201</w:t>
      </w:r>
      <w:r w:rsidR="009E3F57">
        <w:rPr>
          <w:rFonts w:asciiTheme="minorHAnsi" w:hAnsiTheme="minorHAnsi" w:cs="Arial"/>
          <w:b/>
        </w:rPr>
        <w:t>5</w:t>
      </w:r>
      <w:r>
        <w:rPr>
          <w:rFonts w:asciiTheme="minorHAnsi" w:hAnsiTheme="minorHAnsi" w:cs="Arial"/>
          <w:b/>
        </w:rPr>
        <w:t xml:space="preserve"> </w:t>
      </w:r>
    </w:p>
    <w:p w:rsidR="0013697A" w:rsidRPr="00834B89" w:rsidRDefault="0013697A" w:rsidP="0013697A">
      <w:pPr>
        <w:pBdr>
          <w:top w:val="single" w:sz="4" w:space="0" w:color="auto"/>
          <w:bottom w:val="single" w:sz="4" w:space="1" w:color="auto"/>
        </w:pBdr>
        <w:rPr>
          <w:rFonts w:asciiTheme="minorHAnsi" w:hAnsiTheme="minorHAnsi" w:cs="Arial"/>
        </w:rPr>
      </w:pPr>
    </w:p>
    <w:p w:rsidR="0013697A" w:rsidRPr="00834B89" w:rsidRDefault="0013697A" w:rsidP="0013697A">
      <w:pPr>
        <w:rPr>
          <w:rFonts w:asciiTheme="minorHAnsi" w:hAnsiTheme="minorHAnsi" w:cs="Arial"/>
        </w:rPr>
      </w:pPr>
    </w:p>
    <w:p w:rsidR="0013697A" w:rsidRPr="00834B89" w:rsidRDefault="0013697A" w:rsidP="0013697A">
      <w:pPr>
        <w:rPr>
          <w:rFonts w:asciiTheme="minorHAnsi" w:hAnsiTheme="minorHAnsi" w:cs="Arial"/>
          <w:b/>
        </w:rPr>
      </w:pPr>
      <w:r w:rsidRPr="00834B89">
        <w:rPr>
          <w:rFonts w:asciiTheme="minorHAnsi" w:hAnsiTheme="minorHAnsi" w:cs="Arial"/>
          <w:b/>
        </w:rPr>
        <w:t xml:space="preserve">Resolution of the </w:t>
      </w:r>
      <w:r w:rsidR="00E74F1A">
        <w:rPr>
          <w:rFonts w:asciiTheme="minorHAnsi" w:hAnsiTheme="minorHAnsi" w:cs="Arial"/>
          <w:b/>
        </w:rPr>
        <w:t xml:space="preserve">Governing </w:t>
      </w:r>
      <w:r>
        <w:rPr>
          <w:rFonts w:asciiTheme="minorHAnsi" w:hAnsiTheme="minorHAnsi" w:cs="Arial"/>
          <w:b/>
        </w:rPr>
        <w:t>Board i</w:t>
      </w:r>
      <w:r w:rsidRPr="00834B89">
        <w:rPr>
          <w:rFonts w:asciiTheme="minorHAnsi" w:hAnsiTheme="minorHAnsi" w:cs="Arial"/>
          <w:b/>
        </w:rPr>
        <w:t xml:space="preserve">n </w:t>
      </w:r>
      <w:r w:rsidR="00EB0757">
        <w:rPr>
          <w:rFonts w:asciiTheme="minorHAnsi" w:hAnsiTheme="minorHAnsi" w:cs="Arial"/>
          <w:b/>
        </w:rPr>
        <w:t>support of The Texas Way, a private market-based health insurance coverage program that will help low-income Texans have better, more affordable insurance options.</w:t>
      </w:r>
      <w:r w:rsidR="00644AB0">
        <w:rPr>
          <w:rFonts w:asciiTheme="minorHAnsi" w:hAnsiTheme="minorHAnsi" w:cs="Arial"/>
          <w:b/>
        </w:rPr>
        <w:t xml:space="preserve">  This initiative encourages the Texas Legislature to leverage federal funds to develop a private health insurance option for low-income Texans </w:t>
      </w:r>
      <w:r w:rsidR="00E4607E">
        <w:rPr>
          <w:rFonts w:asciiTheme="minorHAnsi" w:hAnsiTheme="minorHAnsi" w:cs="Arial"/>
          <w:b/>
        </w:rPr>
        <w:t>who are ineligible for insurance through their employers and who do not qualify for health marketplace subsidies</w:t>
      </w:r>
      <w:r w:rsidR="00644AB0">
        <w:rPr>
          <w:rFonts w:asciiTheme="minorHAnsi" w:hAnsiTheme="minorHAnsi" w:cs="Arial"/>
          <w:b/>
        </w:rPr>
        <w:t>.</w:t>
      </w:r>
    </w:p>
    <w:p w:rsidR="0013697A" w:rsidRPr="00834B89" w:rsidRDefault="0013697A" w:rsidP="0013697A">
      <w:pPr>
        <w:pBdr>
          <w:bottom w:val="single" w:sz="4" w:space="1" w:color="auto"/>
        </w:pBdr>
        <w:rPr>
          <w:rFonts w:asciiTheme="minorHAnsi" w:hAnsiTheme="minorHAnsi" w:cs="Arial"/>
        </w:rPr>
      </w:pPr>
    </w:p>
    <w:p w:rsidR="0013697A" w:rsidRDefault="0013697A" w:rsidP="0013697A">
      <w:pPr>
        <w:jc w:val="both"/>
        <w:rPr>
          <w:rFonts w:asciiTheme="minorHAnsi" w:hAnsiTheme="minorHAnsi" w:cstheme="minorHAnsi"/>
          <w:sz w:val="22"/>
          <w:szCs w:val="22"/>
        </w:rPr>
      </w:pPr>
    </w:p>
    <w:p w:rsidR="00920660" w:rsidRDefault="00E3065C" w:rsidP="0013697A">
      <w:pPr>
        <w:jc w:val="both"/>
        <w:rPr>
          <w:rFonts w:asciiTheme="minorHAnsi" w:hAnsiTheme="minorHAnsi" w:cstheme="minorHAnsi"/>
          <w:sz w:val="22"/>
          <w:szCs w:val="22"/>
        </w:rPr>
      </w:pPr>
      <w:r>
        <w:rPr>
          <w:rFonts w:asciiTheme="minorHAnsi" w:hAnsiTheme="minorHAnsi" w:cstheme="minorHAnsi"/>
          <w:sz w:val="22"/>
          <w:szCs w:val="22"/>
        </w:rPr>
        <w:t xml:space="preserve">Thus far, the Texas Legislature has not accepted federal funds through the Affordable Care Act (ACA) to expand Medicaid coverage to individuals whose income levels are above the limit for Medicaid eligibility and whose income levels fall below </w:t>
      </w:r>
      <w:r w:rsidR="00920660">
        <w:rPr>
          <w:rFonts w:asciiTheme="minorHAnsi" w:hAnsiTheme="minorHAnsi" w:cstheme="minorHAnsi"/>
          <w:sz w:val="22"/>
          <w:szCs w:val="22"/>
        </w:rPr>
        <w:t>the threshold for health insurance marketplace subsidies.</w:t>
      </w:r>
    </w:p>
    <w:p w:rsidR="00E3065C" w:rsidRDefault="00E3065C" w:rsidP="0013697A">
      <w:pPr>
        <w:jc w:val="both"/>
        <w:rPr>
          <w:rFonts w:asciiTheme="minorHAnsi" w:hAnsiTheme="minorHAnsi" w:cstheme="minorHAnsi"/>
          <w:sz w:val="22"/>
          <w:szCs w:val="22"/>
        </w:rPr>
      </w:pPr>
    </w:p>
    <w:p w:rsidR="00E3065C" w:rsidRDefault="00E3065C" w:rsidP="0013697A">
      <w:pPr>
        <w:jc w:val="both"/>
        <w:rPr>
          <w:rFonts w:asciiTheme="minorHAnsi" w:hAnsiTheme="minorHAnsi" w:cstheme="minorHAnsi"/>
          <w:sz w:val="22"/>
          <w:szCs w:val="22"/>
        </w:rPr>
      </w:pPr>
      <w:r>
        <w:rPr>
          <w:rFonts w:asciiTheme="minorHAnsi" w:hAnsiTheme="minorHAnsi" w:cstheme="minorHAnsi"/>
          <w:sz w:val="22"/>
          <w:szCs w:val="22"/>
        </w:rPr>
        <w:t>The Greater El Paso Chamber of Commerce has long been a supporter of Medicaid Expansion.  Texas has more uninsured people (24 percent of the population) than any other state, and El Paso has one of the highest uninsured rates of any city in Texas at 34 percent.  Diminished access to healthcare threatens these individuals, and it creates tremendous economic inefficiencies in the healthcare sector and beyond.</w:t>
      </w:r>
    </w:p>
    <w:p w:rsidR="00E3065C" w:rsidRDefault="00E3065C" w:rsidP="0013697A">
      <w:pPr>
        <w:jc w:val="both"/>
        <w:rPr>
          <w:rFonts w:asciiTheme="minorHAnsi" w:hAnsiTheme="minorHAnsi" w:cstheme="minorHAnsi"/>
          <w:sz w:val="22"/>
          <w:szCs w:val="22"/>
        </w:rPr>
      </w:pPr>
    </w:p>
    <w:p w:rsidR="00E3065C" w:rsidRDefault="00E3065C" w:rsidP="0013697A">
      <w:pPr>
        <w:jc w:val="both"/>
        <w:rPr>
          <w:rFonts w:asciiTheme="minorHAnsi" w:hAnsiTheme="minorHAnsi" w:cstheme="minorHAnsi"/>
          <w:sz w:val="22"/>
          <w:szCs w:val="22"/>
        </w:rPr>
      </w:pPr>
      <w:r>
        <w:rPr>
          <w:rFonts w:asciiTheme="minorHAnsi" w:hAnsiTheme="minorHAnsi" w:cstheme="minorHAnsi"/>
          <w:sz w:val="22"/>
          <w:szCs w:val="22"/>
        </w:rPr>
        <w:t xml:space="preserve">Individuals who do not have health insurance often do not seek treatment until they are at a crisis point, usually </w:t>
      </w:r>
      <w:r w:rsidR="00B170CB">
        <w:rPr>
          <w:rFonts w:asciiTheme="minorHAnsi" w:hAnsiTheme="minorHAnsi" w:cstheme="minorHAnsi"/>
          <w:sz w:val="22"/>
          <w:szCs w:val="22"/>
        </w:rPr>
        <w:t xml:space="preserve">receiving care through </w:t>
      </w:r>
      <w:r>
        <w:rPr>
          <w:rFonts w:asciiTheme="minorHAnsi" w:hAnsiTheme="minorHAnsi" w:cstheme="minorHAnsi"/>
          <w:sz w:val="22"/>
          <w:szCs w:val="22"/>
        </w:rPr>
        <w:t>one of the most expensive sources available, the emergency room.  Statewide, local property taxpayers fund more than $1 billion in indigent healthcare services.</w:t>
      </w:r>
    </w:p>
    <w:p w:rsidR="00E3065C" w:rsidRDefault="00E3065C" w:rsidP="0013697A">
      <w:pPr>
        <w:jc w:val="both"/>
        <w:rPr>
          <w:rFonts w:asciiTheme="minorHAnsi" w:hAnsiTheme="minorHAnsi" w:cstheme="minorHAnsi"/>
          <w:sz w:val="22"/>
          <w:szCs w:val="22"/>
        </w:rPr>
      </w:pPr>
    </w:p>
    <w:p w:rsidR="00E3065C" w:rsidRDefault="00E3065C" w:rsidP="0013697A">
      <w:pPr>
        <w:jc w:val="both"/>
        <w:rPr>
          <w:rFonts w:asciiTheme="minorHAnsi" w:hAnsiTheme="minorHAnsi" w:cstheme="minorHAnsi"/>
          <w:sz w:val="22"/>
          <w:szCs w:val="22"/>
        </w:rPr>
      </w:pPr>
      <w:r>
        <w:rPr>
          <w:rFonts w:asciiTheme="minorHAnsi" w:hAnsiTheme="minorHAnsi" w:cstheme="minorHAnsi"/>
          <w:sz w:val="22"/>
          <w:szCs w:val="22"/>
        </w:rPr>
        <w:t>Furthermore, these inefficiencies in treatment result in higher insurance premiums</w:t>
      </w:r>
      <w:r w:rsidR="000363BF">
        <w:rPr>
          <w:rFonts w:asciiTheme="minorHAnsi" w:hAnsiTheme="minorHAnsi" w:cstheme="minorHAnsi"/>
          <w:sz w:val="22"/>
          <w:szCs w:val="22"/>
        </w:rPr>
        <w:t xml:space="preserve"> for Texas families, who pay an average of $1,800 more per year to shoulder the heavy burden of care provided to the uninsured.</w:t>
      </w:r>
    </w:p>
    <w:p w:rsidR="00E3065C" w:rsidRDefault="00E3065C" w:rsidP="0013697A">
      <w:pPr>
        <w:jc w:val="both"/>
        <w:rPr>
          <w:rFonts w:asciiTheme="minorHAnsi" w:hAnsiTheme="minorHAnsi" w:cstheme="minorHAnsi"/>
          <w:sz w:val="22"/>
          <w:szCs w:val="22"/>
        </w:rPr>
      </w:pPr>
    </w:p>
    <w:p w:rsidR="00E3065C" w:rsidRDefault="000363BF" w:rsidP="0013697A">
      <w:pPr>
        <w:jc w:val="both"/>
        <w:rPr>
          <w:rFonts w:asciiTheme="minorHAnsi" w:hAnsiTheme="minorHAnsi" w:cstheme="minorHAnsi"/>
          <w:sz w:val="22"/>
          <w:szCs w:val="22"/>
        </w:rPr>
      </w:pPr>
      <w:r>
        <w:rPr>
          <w:rFonts w:asciiTheme="minorHAnsi" w:hAnsiTheme="minorHAnsi" w:cstheme="minorHAnsi"/>
          <w:sz w:val="22"/>
          <w:szCs w:val="22"/>
        </w:rPr>
        <w:t xml:space="preserve">Meanwhile, Texas </w:t>
      </w:r>
      <w:r w:rsidR="00E4607E">
        <w:rPr>
          <w:rFonts w:asciiTheme="minorHAnsi" w:hAnsiTheme="minorHAnsi" w:cstheme="minorHAnsi"/>
          <w:sz w:val="22"/>
          <w:szCs w:val="22"/>
        </w:rPr>
        <w:t>hospitals are sustaining $13 billion in funding cuts to pay for increasing access to health insurance coverage for individuals.</w:t>
      </w:r>
    </w:p>
    <w:p w:rsidR="00E4607E" w:rsidRDefault="00E4607E" w:rsidP="0013697A">
      <w:pPr>
        <w:jc w:val="both"/>
        <w:rPr>
          <w:rFonts w:asciiTheme="minorHAnsi" w:hAnsiTheme="minorHAnsi" w:cstheme="minorHAnsi"/>
          <w:sz w:val="22"/>
          <w:szCs w:val="22"/>
        </w:rPr>
      </w:pPr>
    </w:p>
    <w:p w:rsidR="00E4607E" w:rsidRDefault="00E4607E" w:rsidP="0013697A">
      <w:pPr>
        <w:jc w:val="both"/>
        <w:rPr>
          <w:rFonts w:asciiTheme="minorHAnsi" w:hAnsiTheme="minorHAnsi" w:cstheme="minorHAnsi"/>
          <w:sz w:val="22"/>
          <w:szCs w:val="22"/>
        </w:rPr>
      </w:pPr>
      <w:r>
        <w:rPr>
          <w:rFonts w:asciiTheme="minorHAnsi" w:hAnsiTheme="minorHAnsi" w:cstheme="minorHAnsi"/>
          <w:sz w:val="22"/>
          <w:szCs w:val="22"/>
        </w:rPr>
        <w:t xml:space="preserve">The Texas Way will utilize federal funds, already provided by hospitals and other healthcare providers through reduced payments over the next 10 years, to </w:t>
      </w:r>
      <w:r w:rsidR="00920660">
        <w:rPr>
          <w:rFonts w:asciiTheme="minorHAnsi" w:hAnsiTheme="minorHAnsi" w:cstheme="minorHAnsi"/>
          <w:sz w:val="22"/>
          <w:szCs w:val="22"/>
        </w:rPr>
        <w:t xml:space="preserve">extend coverage </w:t>
      </w:r>
      <w:r>
        <w:rPr>
          <w:rFonts w:asciiTheme="minorHAnsi" w:hAnsiTheme="minorHAnsi" w:cstheme="minorHAnsi"/>
          <w:sz w:val="22"/>
          <w:szCs w:val="22"/>
        </w:rPr>
        <w:t>for 1.05 million people.</w:t>
      </w:r>
    </w:p>
    <w:p w:rsidR="00E4607E" w:rsidRDefault="00E4607E" w:rsidP="0013697A">
      <w:pPr>
        <w:jc w:val="both"/>
        <w:rPr>
          <w:rFonts w:asciiTheme="minorHAnsi" w:hAnsiTheme="minorHAnsi" w:cstheme="minorHAnsi"/>
          <w:sz w:val="22"/>
          <w:szCs w:val="22"/>
        </w:rPr>
      </w:pPr>
    </w:p>
    <w:p w:rsidR="001C38DE" w:rsidRDefault="001C38DE" w:rsidP="0013697A">
      <w:pPr>
        <w:jc w:val="both"/>
        <w:rPr>
          <w:rFonts w:asciiTheme="minorHAnsi" w:hAnsiTheme="minorHAnsi" w:cstheme="minorHAnsi"/>
          <w:sz w:val="22"/>
          <w:szCs w:val="22"/>
        </w:rPr>
      </w:pPr>
      <w:r>
        <w:rPr>
          <w:rFonts w:asciiTheme="minorHAnsi" w:hAnsiTheme="minorHAnsi" w:cstheme="minorHAnsi"/>
          <w:sz w:val="22"/>
          <w:szCs w:val="22"/>
        </w:rPr>
        <w:t xml:space="preserve">Assisting veterans is a key element of the Texas Way, and for the Chamber’s support of the initiative.  Not all veterans qualify for free healthcare through the Department of Veterans Affairs.  Only 8.9 million </w:t>
      </w:r>
      <w:r>
        <w:rPr>
          <w:rFonts w:asciiTheme="minorHAnsi" w:hAnsiTheme="minorHAnsi" w:cstheme="minorHAnsi"/>
          <w:sz w:val="22"/>
          <w:szCs w:val="22"/>
        </w:rPr>
        <w:lastRenderedPageBreak/>
        <w:t>veterans nationwide are enrolled in VA health coverage, and Texas leads the nation with more than 130,000 uninsured veterans.  Approximately 48,900 of those uninsured veterans would qualify for coverage under the Texas Way.</w:t>
      </w:r>
    </w:p>
    <w:p w:rsidR="001C38DE" w:rsidRDefault="001C38DE" w:rsidP="0013697A">
      <w:pPr>
        <w:jc w:val="both"/>
        <w:rPr>
          <w:rFonts w:asciiTheme="minorHAnsi" w:hAnsiTheme="minorHAnsi" w:cstheme="minorHAnsi"/>
          <w:sz w:val="22"/>
          <w:szCs w:val="22"/>
        </w:rPr>
      </w:pPr>
    </w:p>
    <w:p w:rsidR="00E4607E" w:rsidRDefault="00E4607E" w:rsidP="0013697A">
      <w:pPr>
        <w:jc w:val="both"/>
        <w:rPr>
          <w:rFonts w:asciiTheme="minorHAnsi" w:hAnsiTheme="minorHAnsi" w:cstheme="minorHAnsi"/>
          <w:sz w:val="22"/>
          <w:szCs w:val="22"/>
        </w:rPr>
      </w:pPr>
      <w:r>
        <w:rPr>
          <w:rFonts w:asciiTheme="minorHAnsi" w:hAnsiTheme="minorHAnsi" w:cstheme="minorHAnsi"/>
          <w:sz w:val="22"/>
          <w:szCs w:val="22"/>
        </w:rPr>
        <w:t xml:space="preserve">This solution will reduce </w:t>
      </w:r>
      <w:r w:rsidR="00920660">
        <w:rPr>
          <w:rFonts w:asciiTheme="minorHAnsi" w:hAnsiTheme="minorHAnsi" w:cstheme="minorHAnsi"/>
          <w:sz w:val="22"/>
          <w:szCs w:val="22"/>
        </w:rPr>
        <w:t xml:space="preserve">significantly </w:t>
      </w:r>
      <w:r>
        <w:rPr>
          <w:rFonts w:asciiTheme="minorHAnsi" w:hAnsiTheme="minorHAnsi" w:cstheme="minorHAnsi"/>
          <w:sz w:val="22"/>
          <w:szCs w:val="22"/>
        </w:rPr>
        <w:t>the tax burden on local property taxpayers currently paying for indigent healthcare services.  Furthermore, of the $400 million in tax penalties facing small employers who cannot afford to provide health insurance benefits to their employees, between $266 million and $399 million would be eliminated by the Texas Way.</w:t>
      </w:r>
    </w:p>
    <w:p w:rsidR="00E4607E" w:rsidRDefault="00E4607E" w:rsidP="0013697A">
      <w:pPr>
        <w:jc w:val="both"/>
        <w:rPr>
          <w:rFonts w:asciiTheme="minorHAnsi" w:hAnsiTheme="minorHAnsi" w:cstheme="minorHAnsi"/>
          <w:sz w:val="22"/>
          <w:szCs w:val="22"/>
        </w:rPr>
      </w:pPr>
    </w:p>
    <w:p w:rsidR="00F0776B" w:rsidRDefault="00E4607E" w:rsidP="0013697A">
      <w:pPr>
        <w:jc w:val="both"/>
        <w:rPr>
          <w:rFonts w:asciiTheme="minorHAnsi" w:hAnsiTheme="minorHAnsi" w:cstheme="minorHAnsi"/>
          <w:sz w:val="22"/>
          <w:szCs w:val="22"/>
        </w:rPr>
      </w:pPr>
      <w:r>
        <w:rPr>
          <w:rFonts w:asciiTheme="minorHAnsi" w:hAnsiTheme="minorHAnsi" w:cstheme="minorHAnsi"/>
          <w:sz w:val="22"/>
          <w:szCs w:val="22"/>
        </w:rPr>
        <w:t>This initiative is a way for Texas to do well by doing good.  The economic benefits are a critical concern, but they are secondary to the larger mission of ensuring that everyone has adequate health insurance coverage.</w:t>
      </w:r>
    </w:p>
    <w:p w:rsidR="0013697A" w:rsidRDefault="0013697A" w:rsidP="0013697A">
      <w:pPr>
        <w:jc w:val="both"/>
        <w:rPr>
          <w:rFonts w:asciiTheme="minorHAnsi" w:hAnsiTheme="minorHAnsi" w:cstheme="minorHAnsi"/>
          <w:sz w:val="22"/>
          <w:szCs w:val="22"/>
          <w:shd w:val="clear" w:color="auto" w:fill="FFFFFF"/>
        </w:rPr>
      </w:pPr>
    </w:p>
    <w:p w:rsidR="00E74F1A" w:rsidRPr="00056E4B" w:rsidRDefault="00E74F1A" w:rsidP="0013697A">
      <w:pPr>
        <w:jc w:val="both"/>
        <w:rPr>
          <w:rFonts w:asciiTheme="minorHAnsi" w:hAnsiTheme="minorHAnsi" w:cstheme="minorHAnsi"/>
          <w:i/>
          <w:sz w:val="22"/>
          <w:szCs w:val="22"/>
          <w:shd w:val="clear" w:color="auto" w:fill="FFFFFF"/>
        </w:rPr>
      </w:pPr>
      <w:r>
        <w:rPr>
          <w:rFonts w:ascii="Calibri" w:hAnsi="Calibri" w:cs="Calibri"/>
          <w:sz w:val="22"/>
          <w:szCs w:val="22"/>
        </w:rPr>
        <w:t>This resolution was p</w:t>
      </w:r>
      <w:r w:rsidRPr="00A91E0F">
        <w:rPr>
          <w:rFonts w:ascii="Calibri" w:hAnsi="Calibri" w:cs="Calibri"/>
          <w:sz w:val="22"/>
          <w:szCs w:val="22"/>
        </w:rPr>
        <w:t xml:space="preserve">resented to </w:t>
      </w:r>
      <w:r>
        <w:rPr>
          <w:rFonts w:ascii="Calibri" w:hAnsi="Calibri" w:cs="Calibri"/>
          <w:sz w:val="22"/>
          <w:szCs w:val="22"/>
        </w:rPr>
        <w:t xml:space="preserve">and passed by </w:t>
      </w:r>
      <w:r w:rsidRPr="00A91E0F">
        <w:rPr>
          <w:rFonts w:ascii="Calibri" w:hAnsi="Calibri" w:cs="Calibri"/>
          <w:sz w:val="22"/>
          <w:szCs w:val="22"/>
        </w:rPr>
        <w:t>the</w:t>
      </w:r>
      <w:r w:rsidR="000E5D88">
        <w:rPr>
          <w:rFonts w:ascii="Calibri" w:hAnsi="Calibri" w:cs="Calibri"/>
          <w:sz w:val="22"/>
          <w:szCs w:val="22"/>
        </w:rPr>
        <w:t xml:space="preserve"> Governing Board of the Greater El Paso Chamber of Commerce on </w:t>
      </w:r>
      <w:r w:rsidR="00E4607E">
        <w:rPr>
          <w:rFonts w:ascii="Calibri" w:hAnsi="Calibri" w:cs="Calibri"/>
          <w:sz w:val="22"/>
          <w:szCs w:val="22"/>
        </w:rPr>
        <w:t>Tuesday</w:t>
      </w:r>
      <w:r w:rsidR="000E5D88">
        <w:rPr>
          <w:rFonts w:ascii="Calibri" w:hAnsi="Calibri" w:cs="Calibri"/>
          <w:sz w:val="22"/>
          <w:szCs w:val="22"/>
        </w:rPr>
        <w:t xml:space="preserve">, </w:t>
      </w:r>
      <w:r w:rsidR="00E4607E">
        <w:rPr>
          <w:rFonts w:ascii="Calibri" w:hAnsi="Calibri" w:cs="Calibri"/>
          <w:sz w:val="22"/>
          <w:szCs w:val="22"/>
        </w:rPr>
        <w:t>January 2</w:t>
      </w:r>
      <w:r w:rsidR="00B170CB">
        <w:rPr>
          <w:rFonts w:ascii="Calibri" w:hAnsi="Calibri" w:cs="Calibri"/>
          <w:sz w:val="22"/>
          <w:szCs w:val="22"/>
        </w:rPr>
        <w:t>7</w:t>
      </w:r>
      <w:r w:rsidR="000E5D88">
        <w:rPr>
          <w:rFonts w:ascii="Calibri" w:hAnsi="Calibri" w:cs="Calibri"/>
          <w:sz w:val="22"/>
          <w:szCs w:val="22"/>
        </w:rPr>
        <w:t>, 201</w:t>
      </w:r>
      <w:r w:rsidR="00E4607E">
        <w:rPr>
          <w:rFonts w:ascii="Calibri" w:hAnsi="Calibri" w:cs="Calibri"/>
          <w:sz w:val="22"/>
          <w:szCs w:val="22"/>
        </w:rPr>
        <w:t>5.</w:t>
      </w:r>
      <w:r w:rsidR="000E5D88">
        <w:rPr>
          <w:rFonts w:asciiTheme="minorHAnsi" w:hAnsiTheme="minorHAnsi" w:cstheme="minorHAnsi"/>
          <w:i/>
          <w:sz w:val="22"/>
          <w:szCs w:val="22"/>
          <w:shd w:val="clear" w:color="auto" w:fill="FFFFFF"/>
        </w:rPr>
        <w:t xml:space="preserve"> </w:t>
      </w:r>
    </w:p>
    <w:p w:rsidR="00E8037E" w:rsidRDefault="00E8037E" w:rsidP="0013697A">
      <w:pPr>
        <w:jc w:val="both"/>
        <w:rPr>
          <w:rFonts w:asciiTheme="minorHAnsi" w:hAnsiTheme="minorHAnsi" w:cstheme="minorHAnsi"/>
          <w:sz w:val="22"/>
          <w:szCs w:val="22"/>
          <w:shd w:val="clear" w:color="auto" w:fill="FFFFFF"/>
        </w:rPr>
      </w:pPr>
    </w:p>
    <w:p w:rsidR="00E8037E" w:rsidRDefault="00E8037E" w:rsidP="00E74F1A">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Presented to and passed by the </w:t>
      </w:r>
      <w:r w:rsidR="00812F5F">
        <w:rPr>
          <w:rFonts w:asciiTheme="minorHAnsi" w:hAnsiTheme="minorHAnsi" w:cstheme="minorHAnsi"/>
          <w:sz w:val="22"/>
          <w:szCs w:val="22"/>
          <w:shd w:val="clear" w:color="auto" w:fill="FFFFFF"/>
        </w:rPr>
        <w:t>Governing Board</w:t>
      </w:r>
      <w:r w:rsidR="00D61D90">
        <w:rPr>
          <w:rFonts w:asciiTheme="minorHAnsi" w:hAnsiTheme="minorHAnsi" w:cstheme="minorHAnsi"/>
          <w:sz w:val="22"/>
          <w:szCs w:val="22"/>
          <w:shd w:val="clear" w:color="auto" w:fill="FFFFFF"/>
        </w:rPr>
        <w:t xml:space="preserve">, </w:t>
      </w:r>
      <w:r w:rsidR="00E4607E">
        <w:rPr>
          <w:rFonts w:asciiTheme="minorHAnsi" w:hAnsiTheme="minorHAnsi" w:cstheme="minorHAnsi"/>
          <w:sz w:val="22"/>
          <w:szCs w:val="22"/>
          <w:shd w:val="clear" w:color="auto" w:fill="FFFFFF"/>
        </w:rPr>
        <w:t>Tuesday</w:t>
      </w:r>
      <w:r w:rsidR="00D61D90">
        <w:rPr>
          <w:rFonts w:asciiTheme="minorHAnsi" w:hAnsiTheme="minorHAnsi" w:cstheme="minorHAnsi"/>
          <w:sz w:val="22"/>
          <w:szCs w:val="22"/>
          <w:shd w:val="clear" w:color="auto" w:fill="FFFFFF"/>
        </w:rPr>
        <w:t xml:space="preserve">, </w:t>
      </w:r>
      <w:r w:rsidR="00E4607E">
        <w:rPr>
          <w:rFonts w:asciiTheme="minorHAnsi" w:hAnsiTheme="minorHAnsi" w:cstheme="minorHAnsi"/>
          <w:sz w:val="22"/>
          <w:szCs w:val="22"/>
          <w:shd w:val="clear" w:color="auto" w:fill="FFFFFF"/>
        </w:rPr>
        <w:t>January 2</w:t>
      </w:r>
      <w:r w:rsidR="00B170CB">
        <w:rPr>
          <w:rFonts w:asciiTheme="minorHAnsi" w:hAnsiTheme="minorHAnsi" w:cstheme="minorHAnsi"/>
          <w:sz w:val="22"/>
          <w:szCs w:val="22"/>
          <w:shd w:val="clear" w:color="auto" w:fill="FFFFFF"/>
        </w:rPr>
        <w:t>7</w:t>
      </w:r>
      <w:r w:rsidR="00D61D90">
        <w:rPr>
          <w:rFonts w:asciiTheme="minorHAnsi" w:hAnsiTheme="minorHAnsi" w:cstheme="minorHAnsi"/>
          <w:sz w:val="22"/>
          <w:szCs w:val="22"/>
          <w:shd w:val="clear" w:color="auto" w:fill="FFFFFF"/>
        </w:rPr>
        <w:t>, 201</w:t>
      </w:r>
      <w:r w:rsidR="00E4607E">
        <w:rPr>
          <w:rFonts w:asciiTheme="minorHAnsi" w:hAnsiTheme="minorHAnsi" w:cstheme="minorHAnsi"/>
          <w:sz w:val="22"/>
          <w:szCs w:val="22"/>
          <w:shd w:val="clear" w:color="auto" w:fill="FFFFFF"/>
        </w:rPr>
        <w:t>5</w:t>
      </w:r>
      <w:r>
        <w:rPr>
          <w:rFonts w:asciiTheme="minorHAnsi" w:hAnsiTheme="minorHAnsi" w:cstheme="minorHAnsi"/>
          <w:sz w:val="22"/>
          <w:szCs w:val="22"/>
          <w:shd w:val="clear" w:color="auto" w:fill="FFFFFF"/>
        </w:rPr>
        <w:t>.</w:t>
      </w:r>
    </w:p>
    <w:p w:rsidR="0013697A" w:rsidRDefault="0013697A" w:rsidP="0013697A">
      <w:pPr>
        <w:jc w:val="both"/>
        <w:rPr>
          <w:rFonts w:asciiTheme="minorHAnsi" w:hAnsiTheme="minorHAnsi" w:cstheme="minorHAnsi"/>
          <w:sz w:val="22"/>
          <w:szCs w:val="22"/>
          <w:shd w:val="clear" w:color="auto" w:fill="FFFFFF"/>
        </w:rPr>
      </w:pPr>
    </w:p>
    <w:p w:rsidR="00E74F1A" w:rsidRDefault="006601C0" w:rsidP="0013697A">
      <w:pPr>
        <w:jc w:val="both"/>
        <w:rPr>
          <w:rFonts w:asciiTheme="minorHAnsi" w:hAnsiTheme="minorHAnsi" w:cstheme="minorHAnsi"/>
          <w:sz w:val="22"/>
          <w:szCs w:val="22"/>
          <w:shd w:val="clear" w:color="auto" w:fill="FFFFFF"/>
        </w:rPr>
      </w:pPr>
      <w:r>
        <w:rPr>
          <w:noProof/>
        </w:rPr>
        <w:drawing>
          <wp:anchor distT="0" distB="0" distL="114300" distR="114300" simplePos="0" relativeHeight="251661312" behindDoc="0" locked="0" layoutInCell="1" allowOverlap="1" wp14:anchorId="37EFDDCC" wp14:editId="081CAD4F">
            <wp:simplePos x="0" y="0"/>
            <wp:positionH relativeFrom="column">
              <wp:posOffset>99060</wp:posOffset>
            </wp:positionH>
            <wp:positionV relativeFrom="paragraph">
              <wp:posOffset>57150</wp:posOffset>
            </wp:positionV>
            <wp:extent cx="2034540" cy="7493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454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2B4">
        <w:rPr>
          <w:rFonts w:asciiTheme="minorHAnsi" w:hAnsiTheme="minorHAnsi" w:cs="Arial"/>
          <w:noProof/>
          <w:sz w:val="20"/>
          <w:szCs w:val="20"/>
        </w:rPr>
        <w:drawing>
          <wp:anchor distT="0" distB="0" distL="114300" distR="114300" simplePos="0" relativeHeight="251660288" behindDoc="1" locked="0" layoutInCell="1" allowOverlap="1" wp14:anchorId="46171906" wp14:editId="7F27E101">
            <wp:simplePos x="0" y="0"/>
            <wp:positionH relativeFrom="column">
              <wp:posOffset>3131820</wp:posOffset>
            </wp:positionH>
            <wp:positionV relativeFrom="paragraph">
              <wp:posOffset>10795</wp:posOffset>
            </wp:positionV>
            <wp:extent cx="2257425" cy="79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oub, Richard.PNG"/>
                    <pic:cNvPicPr/>
                  </pic:nvPicPr>
                  <pic:blipFill>
                    <a:blip r:embed="rId10">
                      <a:extLst>
                        <a:ext uri="{28A0092B-C50C-407E-A947-70E740481C1C}">
                          <a14:useLocalDpi xmlns:a14="http://schemas.microsoft.com/office/drawing/2010/main" val="0"/>
                        </a:ext>
                      </a:extLst>
                    </a:blip>
                    <a:stretch>
                      <a:fillRect/>
                    </a:stretch>
                  </pic:blipFill>
                  <pic:spPr>
                    <a:xfrm>
                      <a:off x="0" y="0"/>
                      <a:ext cx="2257425" cy="790575"/>
                    </a:xfrm>
                    <a:prstGeom prst="rect">
                      <a:avLst/>
                    </a:prstGeom>
                  </pic:spPr>
                </pic:pic>
              </a:graphicData>
            </a:graphic>
            <wp14:sizeRelH relativeFrom="page">
              <wp14:pctWidth>0</wp14:pctWidth>
            </wp14:sizeRelH>
            <wp14:sizeRelV relativeFrom="page">
              <wp14:pctHeight>0</wp14:pctHeight>
            </wp14:sizeRelV>
          </wp:anchor>
        </w:drawing>
      </w:r>
    </w:p>
    <w:p w:rsidR="001B6A4E" w:rsidRPr="004931F0" w:rsidRDefault="001B6A4E" w:rsidP="001B6A4E">
      <w:pPr>
        <w:rPr>
          <w:rFonts w:asciiTheme="minorHAnsi" w:hAnsiTheme="minorHAnsi" w:cs="Arial"/>
          <w:sz w:val="22"/>
          <w:szCs w:val="22"/>
        </w:rPr>
      </w:pPr>
    </w:p>
    <w:p w:rsidR="001B6A4E" w:rsidRDefault="001B6A4E" w:rsidP="001B6A4E">
      <w:pPr>
        <w:rPr>
          <w:rFonts w:asciiTheme="minorHAnsi" w:hAnsiTheme="minorHAnsi" w:cs="Arial"/>
          <w:sz w:val="20"/>
          <w:szCs w:val="20"/>
        </w:rPr>
      </w:pPr>
    </w:p>
    <w:p w:rsidR="002F5E90" w:rsidRDefault="002F5E90">
      <w:pPr>
        <w:rPr>
          <w:rFonts w:ascii="Calibri" w:hAnsi="Calibri" w:cs="Calibri"/>
          <w:sz w:val="22"/>
          <w:szCs w:val="22"/>
        </w:rPr>
      </w:pPr>
    </w:p>
    <w:p w:rsidR="007B52B4" w:rsidRDefault="007B52B4">
      <w:pPr>
        <w:rPr>
          <w:rFonts w:ascii="Calibri" w:hAnsi="Calibri" w:cs="Calibri"/>
          <w:sz w:val="22"/>
          <w:szCs w:val="22"/>
        </w:rPr>
      </w:pPr>
    </w:p>
    <w:tbl>
      <w:tblPr>
        <w:tblpPr w:leftFromText="180" w:rightFromText="180" w:vertAnchor="text" w:horzAnchor="margin" w:tblpY="-44"/>
        <w:tblW w:w="0" w:type="auto"/>
        <w:tblLayout w:type="fixed"/>
        <w:tblLook w:val="04A0" w:firstRow="1" w:lastRow="0" w:firstColumn="1" w:lastColumn="0" w:noHBand="0" w:noVBand="1"/>
      </w:tblPr>
      <w:tblGrid>
        <w:gridCol w:w="4334"/>
        <w:gridCol w:w="648"/>
        <w:gridCol w:w="4320"/>
      </w:tblGrid>
      <w:tr w:rsidR="006601C0" w:rsidRPr="004931F0" w:rsidTr="006601C0">
        <w:tc>
          <w:tcPr>
            <w:tcW w:w="4334" w:type="dxa"/>
            <w:hideMark/>
          </w:tcPr>
          <w:p w:rsidR="006601C0" w:rsidRPr="004931F0" w:rsidRDefault="006601C0" w:rsidP="006601C0">
            <w:pPr>
              <w:rPr>
                <w:rFonts w:asciiTheme="minorHAnsi" w:hAnsiTheme="minorHAnsi" w:cs="Arial"/>
                <w:sz w:val="22"/>
                <w:szCs w:val="22"/>
              </w:rPr>
            </w:pPr>
            <w:r>
              <w:rPr>
                <w:rFonts w:asciiTheme="minorHAnsi" w:hAnsiTheme="minorHAnsi" w:cs="Arial"/>
                <w:sz w:val="22"/>
                <w:szCs w:val="22"/>
              </w:rPr>
              <w:t>Gary Borsch</w:t>
            </w:r>
            <w:r w:rsidRPr="004931F0">
              <w:rPr>
                <w:rFonts w:asciiTheme="minorHAnsi" w:hAnsiTheme="minorHAnsi" w:cs="Arial"/>
                <w:sz w:val="22"/>
                <w:szCs w:val="22"/>
              </w:rPr>
              <w:t>, Chair of the Board</w:t>
            </w:r>
          </w:p>
        </w:tc>
        <w:tc>
          <w:tcPr>
            <w:tcW w:w="648" w:type="dxa"/>
          </w:tcPr>
          <w:p w:rsidR="006601C0" w:rsidRPr="004931F0" w:rsidRDefault="006601C0" w:rsidP="006601C0">
            <w:pPr>
              <w:rPr>
                <w:rFonts w:asciiTheme="minorHAnsi" w:hAnsiTheme="minorHAnsi" w:cs="Arial"/>
                <w:sz w:val="22"/>
                <w:szCs w:val="22"/>
              </w:rPr>
            </w:pPr>
          </w:p>
        </w:tc>
        <w:tc>
          <w:tcPr>
            <w:tcW w:w="4320" w:type="dxa"/>
            <w:hideMark/>
          </w:tcPr>
          <w:p w:rsidR="006601C0" w:rsidRPr="004931F0" w:rsidRDefault="006601C0" w:rsidP="006601C0">
            <w:pPr>
              <w:rPr>
                <w:rFonts w:asciiTheme="minorHAnsi" w:hAnsiTheme="minorHAnsi" w:cs="Arial"/>
                <w:sz w:val="22"/>
                <w:szCs w:val="22"/>
              </w:rPr>
            </w:pPr>
            <w:r w:rsidRPr="004931F0">
              <w:rPr>
                <w:rFonts w:asciiTheme="minorHAnsi" w:hAnsiTheme="minorHAnsi" w:cs="Arial"/>
                <w:sz w:val="22"/>
                <w:szCs w:val="22"/>
              </w:rPr>
              <w:t>Richard E. Dayoub, President and CEO</w:t>
            </w:r>
          </w:p>
        </w:tc>
      </w:tr>
    </w:tbl>
    <w:p w:rsidR="007B52B4" w:rsidRPr="007B52B4" w:rsidRDefault="007B52B4" w:rsidP="007B52B4">
      <w:pPr>
        <w:rPr>
          <w:rFonts w:ascii="Calibri" w:hAnsi="Calibri" w:cs="Calibri"/>
          <w:sz w:val="22"/>
          <w:szCs w:val="22"/>
        </w:rPr>
      </w:pPr>
    </w:p>
    <w:p w:rsidR="007B52B4" w:rsidRPr="007B52B4" w:rsidRDefault="007B52B4" w:rsidP="007B52B4">
      <w:pPr>
        <w:rPr>
          <w:rFonts w:ascii="Calibri" w:hAnsi="Calibri" w:cs="Calibri"/>
          <w:sz w:val="22"/>
          <w:szCs w:val="22"/>
        </w:rPr>
      </w:pPr>
    </w:p>
    <w:p w:rsidR="007B52B4" w:rsidRPr="007B52B4" w:rsidRDefault="007B52B4" w:rsidP="007B52B4">
      <w:pPr>
        <w:rPr>
          <w:rFonts w:ascii="Calibri" w:hAnsi="Calibri" w:cs="Calibri"/>
          <w:sz w:val="22"/>
          <w:szCs w:val="22"/>
        </w:rPr>
      </w:pPr>
    </w:p>
    <w:p w:rsidR="007B52B4" w:rsidRPr="007B52B4" w:rsidRDefault="007B52B4" w:rsidP="007B52B4">
      <w:pPr>
        <w:rPr>
          <w:rFonts w:ascii="Calibri" w:hAnsi="Calibri" w:cs="Calibri"/>
          <w:sz w:val="22"/>
          <w:szCs w:val="22"/>
        </w:rPr>
      </w:pPr>
      <w:bookmarkStart w:id="0" w:name="_GoBack"/>
      <w:bookmarkEnd w:id="0"/>
    </w:p>
    <w:p w:rsidR="007B52B4" w:rsidRDefault="007B52B4" w:rsidP="007B52B4">
      <w:pPr>
        <w:rPr>
          <w:rFonts w:ascii="Calibri" w:hAnsi="Calibri" w:cs="Calibri"/>
          <w:sz w:val="22"/>
          <w:szCs w:val="22"/>
        </w:rPr>
      </w:pPr>
    </w:p>
    <w:p w:rsidR="002F5E90" w:rsidRPr="007B52B4" w:rsidRDefault="007B52B4" w:rsidP="007B52B4">
      <w:pPr>
        <w:tabs>
          <w:tab w:val="left" w:pos="8145"/>
        </w:tabs>
        <w:rPr>
          <w:rFonts w:ascii="Calibri" w:hAnsi="Calibri" w:cs="Calibri"/>
          <w:sz w:val="22"/>
          <w:szCs w:val="22"/>
        </w:rPr>
      </w:pPr>
      <w:r>
        <w:rPr>
          <w:rFonts w:ascii="Calibri" w:hAnsi="Calibri" w:cs="Calibri"/>
          <w:sz w:val="22"/>
          <w:szCs w:val="22"/>
        </w:rPr>
        <w:tab/>
      </w:r>
    </w:p>
    <w:sectPr w:rsidR="002F5E90" w:rsidRPr="007B52B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3C" w:rsidRDefault="005B4C3C" w:rsidP="0013697A">
      <w:r>
        <w:separator/>
      </w:r>
    </w:p>
  </w:endnote>
  <w:endnote w:type="continuationSeparator" w:id="0">
    <w:p w:rsidR="005B4C3C" w:rsidRDefault="005B4C3C" w:rsidP="0013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395386"/>
      <w:docPartObj>
        <w:docPartGallery w:val="Page Numbers (Bottom of Page)"/>
        <w:docPartUnique/>
      </w:docPartObj>
    </w:sdtPr>
    <w:sdtEndPr>
      <w:rPr>
        <w:noProof/>
      </w:rPr>
    </w:sdtEndPr>
    <w:sdtContent>
      <w:p w:rsidR="00F0776B" w:rsidRDefault="00F0776B">
        <w:pPr>
          <w:pStyle w:val="Footer"/>
          <w:jc w:val="center"/>
        </w:pPr>
        <w:r>
          <w:fldChar w:fldCharType="begin"/>
        </w:r>
        <w:r>
          <w:instrText xml:space="preserve"> PAGE   \* MERGEFORMAT </w:instrText>
        </w:r>
        <w:r>
          <w:fldChar w:fldCharType="separate"/>
        </w:r>
        <w:r w:rsidR="005B4C3C">
          <w:rPr>
            <w:noProof/>
          </w:rPr>
          <w:t>1</w:t>
        </w:r>
        <w:r>
          <w:rPr>
            <w:noProof/>
          </w:rPr>
          <w:fldChar w:fldCharType="end"/>
        </w:r>
      </w:p>
    </w:sdtContent>
  </w:sdt>
  <w:p w:rsidR="00F0776B" w:rsidRDefault="00F07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3C" w:rsidRDefault="005B4C3C" w:rsidP="0013697A">
      <w:r>
        <w:separator/>
      </w:r>
    </w:p>
  </w:footnote>
  <w:footnote w:type="continuationSeparator" w:id="0">
    <w:p w:rsidR="005B4C3C" w:rsidRDefault="005B4C3C" w:rsidP="0013697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Dayoub">
    <w15:presenceInfo w15:providerId="AD" w15:userId="S-1-5-21-3982919870-1761877926-209032921-2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7A"/>
    <w:rsid w:val="000074CA"/>
    <w:rsid w:val="000363BF"/>
    <w:rsid w:val="00056E4B"/>
    <w:rsid w:val="000C26CB"/>
    <w:rsid w:val="000E5D88"/>
    <w:rsid w:val="001275D2"/>
    <w:rsid w:val="0013659E"/>
    <w:rsid w:val="0013697A"/>
    <w:rsid w:val="001B19DC"/>
    <w:rsid w:val="001B6A4E"/>
    <w:rsid w:val="001C38DE"/>
    <w:rsid w:val="00251719"/>
    <w:rsid w:val="002F5E90"/>
    <w:rsid w:val="002F6724"/>
    <w:rsid w:val="003670BD"/>
    <w:rsid w:val="003733CA"/>
    <w:rsid w:val="004931F0"/>
    <w:rsid w:val="00552E42"/>
    <w:rsid w:val="005B4C3C"/>
    <w:rsid w:val="0063568C"/>
    <w:rsid w:val="00644AB0"/>
    <w:rsid w:val="006601C0"/>
    <w:rsid w:val="0068260C"/>
    <w:rsid w:val="006A6C41"/>
    <w:rsid w:val="007B52B4"/>
    <w:rsid w:val="008030DB"/>
    <w:rsid w:val="00812F5F"/>
    <w:rsid w:val="00920660"/>
    <w:rsid w:val="009D6B39"/>
    <w:rsid w:val="009E3F57"/>
    <w:rsid w:val="00A17650"/>
    <w:rsid w:val="00A51AE3"/>
    <w:rsid w:val="00A55C64"/>
    <w:rsid w:val="00A91E0F"/>
    <w:rsid w:val="00AF0BE2"/>
    <w:rsid w:val="00B170CB"/>
    <w:rsid w:val="00B67061"/>
    <w:rsid w:val="00C212AC"/>
    <w:rsid w:val="00C82512"/>
    <w:rsid w:val="00CD2918"/>
    <w:rsid w:val="00CE0F37"/>
    <w:rsid w:val="00D14D60"/>
    <w:rsid w:val="00D61D90"/>
    <w:rsid w:val="00DB3E58"/>
    <w:rsid w:val="00E022B1"/>
    <w:rsid w:val="00E0753B"/>
    <w:rsid w:val="00E3065C"/>
    <w:rsid w:val="00E4607E"/>
    <w:rsid w:val="00E74F1A"/>
    <w:rsid w:val="00E8037E"/>
    <w:rsid w:val="00EB0757"/>
    <w:rsid w:val="00EC2456"/>
    <w:rsid w:val="00F0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97A"/>
    <w:pPr>
      <w:tabs>
        <w:tab w:val="center" w:pos="4680"/>
        <w:tab w:val="right" w:pos="9360"/>
      </w:tabs>
    </w:pPr>
  </w:style>
  <w:style w:type="character" w:customStyle="1" w:styleId="HeaderChar">
    <w:name w:val="Header Char"/>
    <w:basedOn w:val="DefaultParagraphFont"/>
    <w:link w:val="Header"/>
    <w:uiPriority w:val="99"/>
    <w:rsid w:val="001369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697A"/>
    <w:pPr>
      <w:tabs>
        <w:tab w:val="center" w:pos="4680"/>
        <w:tab w:val="right" w:pos="9360"/>
      </w:tabs>
    </w:pPr>
  </w:style>
  <w:style w:type="character" w:customStyle="1" w:styleId="FooterChar">
    <w:name w:val="Footer Char"/>
    <w:basedOn w:val="DefaultParagraphFont"/>
    <w:link w:val="Footer"/>
    <w:uiPriority w:val="99"/>
    <w:rsid w:val="001369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2B4"/>
    <w:rPr>
      <w:rFonts w:ascii="Tahoma" w:hAnsi="Tahoma" w:cs="Tahoma"/>
      <w:sz w:val="16"/>
      <w:szCs w:val="16"/>
    </w:rPr>
  </w:style>
  <w:style w:type="character" w:customStyle="1" w:styleId="BalloonTextChar">
    <w:name w:val="Balloon Text Char"/>
    <w:basedOn w:val="DefaultParagraphFont"/>
    <w:link w:val="BalloonText"/>
    <w:uiPriority w:val="99"/>
    <w:semiHidden/>
    <w:rsid w:val="007B52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97A"/>
    <w:pPr>
      <w:tabs>
        <w:tab w:val="center" w:pos="4680"/>
        <w:tab w:val="right" w:pos="9360"/>
      </w:tabs>
    </w:pPr>
  </w:style>
  <w:style w:type="character" w:customStyle="1" w:styleId="HeaderChar">
    <w:name w:val="Header Char"/>
    <w:basedOn w:val="DefaultParagraphFont"/>
    <w:link w:val="Header"/>
    <w:uiPriority w:val="99"/>
    <w:rsid w:val="001369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697A"/>
    <w:pPr>
      <w:tabs>
        <w:tab w:val="center" w:pos="4680"/>
        <w:tab w:val="right" w:pos="9360"/>
      </w:tabs>
    </w:pPr>
  </w:style>
  <w:style w:type="character" w:customStyle="1" w:styleId="FooterChar">
    <w:name w:val="Footer Char"/>
    <w:basedOn w:val="DefaultParagraphFont"/>
    <w:link w:val="Footer"/>
    <w:uiPriority w:val="99"/>
    <w:rsid w:val="001369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2B4"/>
    <w:rPr>
      <w:rFonts w:ascii="Tahoma" w:hAnsi="Tahoma" w:cs="Tahoma"/>
      <w:sz w:val="16"/>
      <w:szCs w:val="16"/>
    </w:rPr>
  </w:style>
  <w:style w:type="character" w:customStyle="1" w:styleId="BalloonTextChar">
    <w:name w:val="Balloon Text Char"/>
    <w:basedOn w:val="DefaultParagraphFont"/>
    <w:link w:val="BalloonText"/>
    <w:uiPriority w:val="99"/>
    <w:semiHidden/>
    <w:rsid w:val="007B52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5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ADDD-10C4-4FFF-9392-8FC3329C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GEPCC</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McElhaney</dc:creator>
  <cp:lastModifiedBy>MDavis</cp:lastModifiedBy>
  <cp:revision>3</cp:revision>
  <cp:lastPrinted>2015-01-20T19:50:00Z</cp:lastPrinted>
  <dcterms:created xsi:type="dcterms:W3CDTF">2015-01-21T17:35:00Z</dcterms:created>
  <dcterms:modified xsi:type="dcterms:W3CDTF">2015-01-21T17:36:00Z</dcterms:modified>
</cp:coreProperties>
</file>